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Calibri" w:hAnsi="Calibri" w:eastAsia="宋体"/>
          <w:bCs w:val="0"/>
          <w:sz w:val="28"/>
          <w:szCs w:val="28"/>
        </w:rPr>
      </w:pPr>
      <w:r>
        <w:rPr>
          <w:rFonts w:hint="eastAsia" w:ascii="Calibri" w:hAnsi="Calibri" w:eastAsia="宋体"/>
          <w:bCs w:val="0"/>
          <w:sz w:val="28"/>
          <w:szCs w:val="28"/>
          <w:lang w:val="en-US" w:eastAsia="zh-CN"/>
        </w:rPr>
        <w:t>2023</w:t>
      </w:r>
      <w:r>
        <w:rPr>
          <w:rFonts w:hint="eastAsia" w:ascii="Calibri" w:hAnsi="Calibri" w:eastAsia="宋体"/>
          <w:bCs w:val="0"/>
          <w:sz w:val="28"/>
          <w:szCs w:val="28"/>
        </w:rPr>
        <w:t>年中国模拟半导体优秀合作伙伴奖</w:t>
      </w:r>
    </w:p>
    <w:p>
      <w:pPr>
        <w:spacing w:line="480" w:lineRule="exact"/>
        <w:jc w:val="center"/>
        <w:rPr>
          <w:rFonts w:ascii="Calibri" w:hAnsi="Calibri" w:eastAsia="宋体"/>
          <w:b/>
          <w:sz w:val="28"/>
          <w:szCs w:val="28"/>
        </w:rPr>
      </w:pPr>
      <w:r>
        <w:rPr>
          <w:rFonts w:ascii="Calibri" w:hAnsi="Calibri" w:eastAsia="宋体"/>
          <w:b/>
          <w:sz w:val="28"/>
          <w:szCs w:val="28"/>
        </w:rPr>
        <w:t>提名表</w:t>
      </w:r>
    </w:p>
    <w:p>
      <w:pPr>
        <w:spacing w:after="156" w:afterLines="50" w:line="420" w:lineRule="exact"/>
        <w:rPr>
          <w:rFonts w:ascii="Calibri" w:hAnsi="Calibri" w:eastAsia="宋体"/>
          <w:b/>
        </w:rPr>
      </w:pPr>
    </w:p>
    <w:p>
      <w:pPr>
        <w:spacing w:after="156" w:afterLines="50" w:line="420" w:lineRule="exact"/>
        <w:rPr>
          <w:rFonts w:ascii="Calibri" w:hAnsi="Calibri" w:eastAsia="宋体"/>
          <w:b/>
          <w:sz w:val="24"/>
          <w:szCs w:val="24"/>
        </w:rPr>
      </w:pPr>
      <w:r>
        <w:rPr>
          <w:rFonts w:hint="eastAsia" w:ascii="Calibri" w:hAnsi="Calibri" w:eastAsia="宋体"/>
          <w:b/>
          <w:sz w:val="24"/>
          <w:szCs w:val="24"/>
        </w:rPr>
        <w:t>公司简介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 xml:space="preserve">公司名称 (中文): *  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 xml:space="preserve">公司名称 (英文): *  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>公司</w:t>
      </w:r>
      <w:r>
        <w:rPr>
          <w:rFonts w:hint="eastAsia" w:ascii="Calibri" w:hAnsi="Calibri" w:eastAsia="宋体"/>
        </w:rPr>
        <w:t>网</w:t>
      </w:r>
      <w:r>
        <w:rPr>
          <w:rFonts w:ascii="Calibri" w:hAnsi="Calibri" w:eastAsia="宋体"/>
        </w:rPr>
        <w:t>址: *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hint="eastAsia" w:ascii="Calibri" w:hAnsi="Calibri" w:eastAsia="宋体"/>
        </w:rPr>
        <w:t>公司logo (以附件形式提供)</w:t>
      </w:r>
      <w:r>
        <w:rPr>
          <w:rFonts w:ascii="Calibri" w:hAnsi="Calibri" w:eastAsia="宋体"/>
        </w:rPr>
        <w:t>: *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>电 话</w:t>
      </w:r>
      <w:r>
        <w:rPr>
          <w:rFonts w:hint="eastAsia" w:ascii="Calibri" w:hAnsi="Calibri" w:eastAsia="宋体"/>
        </w:rPr>
        <w:t xml:space="preserve"> (</w:t>
      </w:r>
      <w:r>
        <w:rPr>
          <w:rFonts w:ascii="Calibri" w:hAnsi="Calibri" w:eastAsia="宋体"/>
        </w:rPr>
        <w:t>请注明区号</w:t>
      </w:r>
      <w:r>
        <w:rPr>
          <w:rFonts w:hint="eastAsia" w:ascii="Calibri" w:hAnsi="Calibri" w:eastAsia="宋体"/>
        </w:rPr>
        <w:t>)</w:t>
      </w:r>
      <w:r>
        <w:rPr>
          <w:rFonts w:ascii="Calibri" w:hAnsi="Calibri" w:eastAsia="宋体"/>
        </w:rPr>
        <w:t xml:space="preserve">: *  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hint="eastAsia" w:ascii="Calibri" w:hAnsi="Calibri" w:eastAsia="宋体"/>
        </w:rPr>
        <w:t xml:space="preserve">联系人姓名和邮箱: </w:t>
      </w:r>
      <w:r>
        <w:rPr>
          <w:rFonts w:ascii="Calibri" w:hAnsi="Calibri" w:eastAsia="宋体"/>
        </w:rPr>
        <w:t xml:space="preserve">*  </w:t>
      </w:r>
    </w:p>
    <w:p>
      <w:pPr>
        <w:spacing w:line="420" w:lineRule="exact"/>
        <w:rPr>
          <w:rFonts w:ascii="Calibri" w:hAnsi="Calibri" w:eastAsia="宋体"/>
        </w:rPr>
      </w:pPr>
    </w:p>
    <w:p>
      <w:pPr>
        <w:widowControl/>
        <w:spacing w:after="156" w:afterLines="50" w:line="420" w:lineRule="exact"/>
        <w:jc w:val="left"/>
        <w:rPr>
          <w:rFonts w:ascii="Calibri" w:hAnsi="Calibri" w:eastAsia="宋体" w:cs="Arial"/>
          <w:sz w:val="18"/>
          <w:szCs w:val="18"/>
        </w:rPr>
      </w:pPr>
      <w:r>
        <w:rPr>
          <w:rFonts w:hint="eastAsia" w:ascii="Calibri" w:hAnsi="Calibri" w:eastAsia="宋体" w:cs="Arial"/>
          <w:b/>
          <w:bCs/>
          <w:kern w:val="0"/>
          <w:sz w:val="24"/>
        </w:rPr>
        <w:t xml:space="preserve">提名理由介绍 </w:t>
      </w:r>
      <w:r>
        <w:rPr>
          <w:rFonts w:ascii="Calibri" w:hAnsi="Calibri" w:eastAsia="宋体" w:cs="Arial"/>
          <w:b/>
          <w:bCs/>
          <w:kern w:val="0"/>
          <w:sz w:val="24"/>
        </w:rPr>
        <w:t>(1000</w:t>
      </w:r>
      <w:r>
        <w:rPr>
          <w:rFonts w:hint="eastAsia" w:ascii="Calibri" w:hAnsi="Calibri" w:eastAsia="宋体" w:cs="Arial"/>
          <w:b/>
          <w:bCs/>
          <w:kern w:val="0"/>
          <w:sz w:val="24"/>
        </w:rPr>
        <w:t xml:space="preserve"> </w:t>
      </w:r>
      <w:r>
        <w:rPr>
          <w:rFonts w:ascii="Calibri" w:hAnsi="Calibri" w:eastAsia="宋体" w:cs="Arial"/>
          <w:b/>
          <w:bCs/>
          <w:kern w:val="0"/>
          <w:sz w:val="24"/>
        </w:rPr>
        <w:t>字</w:t>
      </w:r>
      <w:r>
        <w:rPr>
          <w:rFonts w:hint="eastAsia" w:ascii="Calibri" w:hAnsi="Calibri" w:eastAsia="宋体" w:cs="Arial"/>
          <w:b/>
          <w:bCs/>
          <w:kern w:val="0"/>
          <w:sz w:val="24"/>
        </w:rPr>
        <w:t>以内</w:t>
      </w:r>
      <w:r>
        <w:rPr>
          <w:rFonts w:ascii="Calibri" w:hAnsi="Calibri" w:eastAsia="宋体" w:cs="Arial"/>
          <w:b/>
          <w:bCs/>
          <w:kern w:val="0"/>
          <w:sz w:val="24"/>
        </w:rPr>
        <w:t>)：</w:t>
      </w:r>
      <w:r>
        <w:rPr>
          <w:rFonts w:ascii="Calibri" w:hAnsi="Calibri" w:eastAsia="宋体" w:cs="Arial"/>
          <w:sz w:val="18"/>
          <w:szCs w:val="18"/>
        </w:rPr>
        <w:t xml:space="preserve"> </w:t>
      </w:r>
    </w:p>
    <w:tbl>
      <w:tblPr>
        <w:tblStyle w:val="5"/>
        <w:tblW w:w="908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</w:tblPrEx>
        <w:trPr>
          <w:trHeight w:val="475" w:hRule="atLeast"/>
        </w:trPr>
        <w:tc>
          <w:tcPr>
            <w:tcW w:w="9088" w:type="dxa"/>
          </w:tcPr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  <w:r>
              <w:rPr>
                <w:rFonts w:hint="eastAsia" w:ascii="Calibri" w:hAnsi="Calibri" w:eastAsia="宋体" w:cs="Arial"/>
                <w:szCs w:val="21"/>
              </w:rPr>
              <w:t>公司</w:t>
            </w:r>
            <w:r>
              <w:rPr>
                <w:rFonts w:ascii="Calibri" w:hAnsi="Calibri" w:eastAsia="宋体" w:cs="Arial"/>
                <w:szCs w:val="21"/>
              </w:rPr>
              <w:t>简介：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  <w:r>
              <w:rPr>
                <w:rFonts w:hint="eastAsia" w:ascii="Calibri" w:hAnsi="Calibri" w:eastAsia="宋体" w:cs="Arial"/>
                <w:szCs w:val="21"/>
              </w:rPr>
              <w:t>公司</w:t>
            </w:r>
            <w:r>
              <w:rPr>
                <w:rFonts w:ascii="Calibri" w:hAnsi="Calibri" w:eastAsia="宋体" w:cs="Arial"/>
                <w:szCs w:val="21"/>
              </w:rPr>
              <w:t>优势：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  <w:r>
              <w:rPr>
                <w:rFonts w:ascii="Calibri" w:hAnsi="Calibri" w:eastAsia="宋体" w:cs="Arial"/>
                <w:szCs w:val="21"/>
              </w:rPr>
              <w:t>行业</w:t>
            </w:r>
            <w:r>
              <w:rPr>
                <w:rFonts w:hint="eastAsia" w:ascii="Calibri" w:hAnsi="Calibri" w:eastAsia="宋体" w:cs="Arial"/>
                <w:szCs w:val="21"/>
              </w:rPr>
              <w:t>展</w:t>
            </w:r>
            <w:r>
              <w:rPr>
                <w:rFonts w:ascii="Calibri" w:hAnsi="Calibri" w:eastAsia="宋体" w:cs="Arial"/>
                <w:szCs w:val="21"/>
              </w:rPr>
              <w:t>望与公司发展规划：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b/>
                <w:sz w:val="18"/>
                <w:szCs w:val="18"/>
              </w:rPr>
            </w:pPr>
          </w:p>
        </w:tc>
      </w:tr>
    </w:tbl>
    <w:p>
      <w:pPr>
        <w:widowControl/>
        <w:spacing w:line="420" w:lineRule="exact"/>
        <w:jc w:val="left"/>
        <w:rPr>
          <w:rFonts w:ascii="Calibri" w:hAnsi="Calibri" w:eastAsia="宋体" w:cs="Arial"/>
          <w:b/>
          <w:bCs/>
          <w:kern w:val="0"/>
          <w:sz w:val="28"/>
          <w:szCs w:val="28"/>
        </w:rPr>
      </w:pPr>
    </w:p>
    <w:p>
      <w:pPr>
        <w:widowControl/>
        <w:spacing w:after="156" w:afterLines="50" w:line="420" w:lineRule="exact"/>
        <w:jc w:val="left"/>
        <w:rPr>
          <w:rFonts w:ascii="Calibri" w:hAnsi="Calibri" w:eastAsia="宋体" w:cs="Arial"/>
          <w:b/>
          <w:bCs/>
          <w:kern w:val="0"/>
          <w:sz w:val="24"/>
          <w:szCs w:val="24"/>
        </w:rPr>
      </w:pPr>
      <w:r>
        <w:rPr>
          <w:rFonts w:hint="eastAsia" w:ascii="Calibri" w:hAnsi="Calibri" w:eastAsia="宋体" w:cs="Arial"/>
          <w:b/>
          <w:bCs/>
          <w:kern w:val="0"/>
          <w:sz w:val="24"/>
          <w:szCs w:val="24"/>
        </w:rPr>
        <w:t>评选标准：</w:t>
      </w:r>
    </w:p>
    <w:p>
      <w:r>
        <w:t>-公司在模拟IC设计和生产过程中提供的产品或技术</w:t>
      </w:r>
      <w:r>
        <w:rPr>
          <w:rFonts w:hint="eastAsia"/>
        </w:rPr>
        <w:t>具</w:t>
      </w:r>
      <w:r>
        <w:t>有一定优势；</w:t>
      </w:r>
    </w:p>
    <w:p>
      <w:pPr>
        <w:rPr>
          <w:b/>
          <w:bCs/>
        </w:rPr>
      </w:pPr>
      <w:r>
        <w:t>-公司</w:t>
      </w:r>
      <w:r>
        <w:rPr>
          <w:rFonts w:hint="eastAsia"/>
        </w:rPr>
        <w:t>对</w:t>
      </w:r>
      <w:r>
        <w:t>模拟IC的研发生产的配合度较高，</w:t>
      </w:r>
      <w:r>
        <w:rPr>
          <w:rFonts w:hint="eastAsia"/>
        </w:rPr>
        <w:t>获</w:t>
      </w:r>
      <w:r>
        <w:t>得了</w:t>
      </w:r>
      <w:r>
        <w:rPr>
          <w:rFonts w:hint="eastAsia"/>
        </w:rPr>
        <w:t>良</w:t>
      </w:r>
      <w:r>
        <w:t>好的行业口碑；</w:t>
      </w:r>
    </w:p>
    <w:p>
      <w:pPr>
        <w:rPr>
          <w:rFonts w:hint="eastAsia"/>
        </w:rPr>
      </w:pPr>
      <w:r>
        <w:t>-</w:t>
      </w:r>
      <w:r>
        <w:rPr>
          <w:rFonts w:hint="eastAsia"/>
        </w:rPr>
        <w:t>公司</w:t>
      </w:r>
      <w:r>
        <w:t>的</w:t>
      </w:r>
      <w:r>
        <w:rPr>
          <w:rFonts w:hint="eastAsia"/>
        </w:rPr>
        <w:t>技术</w:t>
      </w:r>
      <w:r>
        <w:t>投入升级有利于</w:t>
      </w:r>
      <w:r>
        <w:rPr>
          <w:rFonts w:hint="eastAsia"/>
        </w:rPr>
        <w:t>持</w:t>
      </w:r>
      <w:r>
        <w:t>续推动模拟IC产品</w:t>
      </w:r>
      <w:r>
        <w:rPr>
          <w:rFonts w:hint="eastAsia"/>
        </w:rPr>
        <w:t>的</w:t>
      </w:r>
      <w:r>
        <w:t>创新发展；</w:t>
      </w:r>
    </w:p>
    <w:p>
      <w:pPr>
        <w:rPr>
          <w:kern w:val="1"/>
        </w:rPr>
      </w:pPr>
      <w:r>
        <w:rPr>
          <w:rFonts w:hint="eastAsia" w:ascii="PingFang SC" w:cs="PingFang SC"/>
          <w:kern w:val="1"/>
        </w:rPr>
        <w:t>结合投资机构</w:t>
      </w:r>
      <w:r>
        <w:rPr>
          <w:rFonts w:ascii="PingFang SC" w:cs="PingFang SC"/>
          <w:kern w:val="1"/>
        </w:rPr>
        <w:t>代表</w:t>
      </w:r>
      <w:r>
        <w:rPr>
          <w:rFonts w:hint="eastAsia" w:ascii="PingFang SC" w:cs="PingFang SC"/>
          <w:kern w:val="1"/>
        </w:rPr>
        <w:t>、行</w:t>
      </w:r>
      <w:r>
        <w:rPr>
          <w:rFonts w:ascii="PingFang SC" w:cs="PingFang SC"/>
          <w:kern w:val="1"/>
        </w:rPr>
        <w:t>业</w:t>
      </w:r>
      <w:r>
        <w:rPr>
          <w:rFonts w:hint="eastAsia" w:ascii="PingFang SC" w:cs="PingFang SC"/>
          <w:kern w:val="1"/>
        </w:rPr>
        <w:t>专家、编辑团队评分，评出最终各奖项的获奖者。</w:t>
      </w:r>
    </w:p>
    <w:p>
      <w:pPr>
        <w:rPr>
          <w:rFonts w:ascii="Helvetica" w:hAnsi="Helvetica" w:cs="Helvetica"/>
        </w:rPr>
      </w:pPr>
    </w:p>
    <w:p>
      <w:pPr>
        <w:rPr>
          <w:rFonts w:ascii="Calibri" w:hAnsi="Calibri" w:eastAsia="宋体" w:cs="Arial"/>
          <w:sz w:val="24"/>
          <w:szCs w:val="24"/>
        </w:rPr>
      </w:pPr>
    </w:p>
    <w:p>
      <w:pPr>
        <w:widowControl/>
        <w:spacing w:after="156" w:afterLines="50" w:line="420" w:lineRule="exact"/>
        <w:jc w:val="left"/>
        <w:rPr>
          <w:rFonts w:ascii="Calibri" w:hAnsi="Calibri" w:eastAsia="宋体" w:cs="Arial"/>
          <w:b/>
          <w:bCs/>
          <w:kern w:val="0"/>
          <w:sz w:val="28"/>
          <w:szCs w:val="28"/>
        </w:rPr>
      </w:pPr>
      <w:r>
        <w:rPr>
          <w:rFonts w:ascii="Calibri" w:hAnsi="Calibri" w:eastAsia="宋体" w:cs="Arial"/>
          <w:b/>
          <w:bCs/>
          <w:kern w:val="0"/>
          <w:sz w:val="24"/>
          <w:szCs w:val="24"/>
        </w:rPr>
        <w:t>备注：</w:t>
      </w:r>
    </w:p>
    <w:p>
      <w:pPr>
        <w:numPr>
          <w:ilvl w:val="0"/>
          <w:numId w:val="2"/>
        </w:numPr>
        <w:spacing w:line="420" w:lineRule="exact"/>
        <w:rPr>
          <w:rFonts w:ascii="Calibri" w:hAnsi="Calibri" w:eastAsia="宋体" w:cs="Arial"/>
          <w:szCs w:val="21"/>
        </w:rPr>
      </w:pPr>
      <w:r>
        <w:rPr>
          <w:rFonts w:ascii="Calibri" w:hAnsi="Calibri" w:eastAsia="宋体" w:cs="Arial"/>
          <w:bCs/>
          <w:kern w:val="0"/>
          <w:szCs w:val="21"/>
        </w:rPr>
        <w:t>回复截止日期</w:t>
      </w:r>
      <w:r>
        <w:rPr>
          <w:rFonts w:hint="eastAsia" w:ascii="Calibri" w:hAnsi="Calibri" w:eastAsia="宋体" w:cs="Arial"/>
          <w:bCs/>
          <w:kern w:val="0"/>
          <w:szCs w:val="21"/>
        </w:rPr>
        <w:t>：</w:t>
      </w:r>
      <w:r>
        <w:rPr>
          <w:rFonts w:hint="eastAsia" w:ascii="Calibri" w:hAnsi="Calibri" w:eastAsia="宋体" w:cs="Arial"/>
          <w:b/>
          <w:color w:val="FF0000"/>
          <w:kern w:val="0"/>
          <w:szCs w:val="21"/>
          <w:lang w:val="en-US" w:eastAsia="zh-CN"/>
        </w:rPr>
        <w:t>2023</w:t>
      </w:r>
      <w:r>
        <w:rPr>
          <w:rFonts w:ascii="Calibri" w:hAnsi="Calibri" w:eastAsia="宋体" w:cs="Arial"/>
          <w:b/>
          <w:color w:val="FF0000"/>
          <w:kern w:val="0"/>
          <w:szCs w:val="21"/>
        </w:rPr>
        <w:t>年</w:t>
      </w:r>
      <w:r>
        <w:rPr>
          <w:rFonts w:hint="eastAsia" w:ascii="Calibri" w:hAnsi="Calibri" w:eastAsia="宋体" w:cs="Arial"/>
          <w:b/>
          <w:color w:val="FF0000"/>
          <w:kern w:val="0"/>
          <w:szCs w:val="21"/>
        </w:rPr>
        <w:t xml:space="preserve"> </w:t>
      </w:r>
      <w:r>
        <w:rPr>
          <w:rFonts w:hint="eastAsia" w:ascii="Calibri" w:hAnsi="Calibri" w:eastAsia="宋体" w:cs="Arial"/>
          <w:b/>
          <w:color w:val="FF0000"/>
          <w:szCs w:val="21"/>
          <w:lang w:val="en-US" w:eastAsia="zh-CN"/>
        </w:rPr>
        <w:t>7</w:t>
      </w:r>
      <w:r>
        <w:rPr>
          <w:rFonts w:ascii="Calibri" w:hAnsi="Calibri" w:eastAsia="宋体" w:cs="Arial"/>
          <w:b/>
          <w:color w:val="FF0000"/>
          <w:szCs w:val="21"/>
        </w:rPr>
        <w:t>月</w:t>
      </w:r>
      <w:r>
        <w:rPr>
          <w:rFonts w:hint="eastAsia" w:ascii="Calibri" w:hAnsi="Calibri" w:eastAsia="宋体" w:cs="Arial"/>
          <w:b/>
          <w:color w:val="FF0000"/>
          <w:szCs w:val="21"/>
        </w:rPr>
        <w:t xml:space="preserve"> </w:t>
      </w:r>
      <w:r>
        <w:rPr>
          <w:rFonts w:hint="eastAsia" w:ascii="Calibri" w:hAnsi="Calibri" w:eastAsia="宋体" w:cs="Arial"/>
          <w:b/>
          <w:color w:val="FF0000"/>
          <w:szCs w:val="21"/>
          <w:lang w:val="en-US" w:eastAsia="zh-CN"/>
        </w:rPr>
        <w:t>2日</w:t>
      </w:r>
      <w:r>
        <w:rPr>
          <w:rFonts w:hint="eastAsia" w:ascii="Calibri" w:hAnsi="Calibri" w:eastAsia="宋体" w:cs="Arial"/>
          <w:szCs w:val="21"/>
        </w:rPr>
        <w:t>。</w:t>
      </w:r>
      <w:r>
        <w:rPr>
          <w:rFonts w:ascii="Calibri" w:hAnsi="Calibri" w:eastAsia="宋体" w:cs="Arial"/>
          <w:szCs w:val="21"/>
        </w:rPr>
        <w:t>敬请提供一张或多张</w:t>
      </w:r>
      <w:r>
        <w:rPr>
          <w:rFonts w:hint="eastAsia" w:ascii="Calibri" w:hAnsi="Calibri" w:eastAsia="宋体" w:cs="Arial"/>
          <w:szCs w:val="21"/>
        </w:rPr>
        <w:t>公司</w:t>
      </w:r>
      <w:r>
        <w:rPr>
          <w:rFonts w:ascii="Calibri" w:hAnsi="Calibri" w:eastAsia="宋体" w:cs="Arial"/>
          <w:szCs w:val="21"/>
        </w:rPr>
        <w:t>高清图片</w:t>
      </w:r>
      <w:r>
        <w:rPr>
          <w:rFonts w:hint="eastAsia" w:ascii="Calibri" w:hAnsi="Calibri" w:eastAsia="宋体" w:cs="Arial"/>
          <w:szCs w:val="21"/>
        </w:rPr>
        <w:t>(</w:t>
      </w:r>
      <w:r>
        <w:rPr>
          <w:rFonts w:ascii="Calibri" w:hAnsi="Calibri" w:eastAsia="宋体"/>
          <w:szCs w:val="21"/>
        </w:rPr>
        <w:t>1024x768 格式</w:t>
      </w:r>
      <w:r>
        <w:rPr>
          <w:rFonts w:hint="eastAsia" w:ascii="Calibri" w:hAnsi="Calibri" w:eastAsia="宋体"/>
          <w:szCs w:val="21"/>
        </w:rPr>
        <w:t>：</w:t>
      </w:r>
      <w:r>
        <w:rPr>
          <w:rFonts w:ascii="Calibri" w:hAnsi="Calibri" w:eastAsia="宋体"/>
          <w:szCs w:val="21"/>
        </w:rPr>
        <w:t>jpg/png</w:t>
      </w:r>
      <w:r>
        <w:rPr>
          <w:rFonts w:hint="eastAsia" w:ascii="Calibri" w:hAnsi="Calibri" w:eastAsia="宋体"/>
          <w:szCs w:val="21"/>
        </w:rPr>
        <w:t>)</w:t>
      </w:r>
      <w:r>
        <w:rPr>
          <w:rFonts w:ascii="Calibri" w:hAnsi="Calibri" w:eastAsia="宋体" w:cs="Arial"/>
          <w:szCs w:val="21"/>
        </w:rPr>
        <w:t>，以方便获奖产品后期的推广制作</w:t>
      </w:r>
      <w:r>
        <w:rPr>
          <w:rFonts w:hint="eastAsia" w:ascii="Calibri" w:hAnsi="Calibri" w:eastAsia="宋体" w:cs="Arial"/>
          <w:szCs w:val="21"/>
        </w:rPr>
        <w:t>；</w:t>
      </w:r>
      <w:bookmarkStart w:id="0" w:name="_GoBack"/>
      <w:bookmarkEnd w:id="0"/>
    </w:p>
    <w:p>
      <w:pPr>
        <w:numPr>
          <w:ilvl w:val="0"/>
          <w:numId w:val="2"/>
        </w:numPr>
        <w:spacing w:line="420" w:lineRule="exact"/>
        <w:rPr>
          <w:rFonts w:ascii="Calibri" w:hAnsi="Calibri" w:eastAsia="宋体"/>
          <w:szCs w:val="21"/>
        </w:rPr>
      </w:pPr>
      <w:r>
        <w:rPr>
          <w:rFonts w:ascii="Calibri" w:hAnsi="Calibri" w:eastAsia="宋体" w:cs="Arial"/>
          <w:szCs w:val="21"/>
        </w:rPr>
        <w:t>完成填写表格后，请发邮件至</w:t>
      </w:r>
      <w:r>
        <w:rPr>
          <w:rFonts w:hint="eastAsia" w:ascii="Calibri" w:hAnsi="Calibri" w:eastAsia="宋体" w:cs="Arial"/>
          <w:szCs w:val="21"/>
        </w:rPr>
        <w:t xml:space="preserve">: </w:t>
      </w:r>
      <w:r>
        <w:rPr>
          <w:rFonts w:hint="eastAsia" w:ascii="Calibri" w:hAnsi="Calibri" w:eastAsia="宋体" w:cs="Arial"/>
          <w:szCs w:val="21"/>
          <w:lang w:val="en-US" w:eastAsia="zh-CN"/>
        </w:rPr>
        <w:t>huangxiang</w:t>
      </w:r>
      <w:r>
        <w:rPr>
          <w:rFonts w:ascii="Calibri" w:hAnsi="Calibri" w:eastAsia="宋体" w:cs="Arial"/>
          <w:szCs w:val="21"/>
        </w:rPr>
        <w:t>@elecfans.com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PingFang SC">
    <w:altName w:val="PingFang SC Bold"/>
    <w:panose1 w:val="020B0400000000000000"/>
    <w:charset w:val="88"/>
    <w:family w:val="auto"/>
    <w:pitch w:val="default"/>
    <w:sig w:usb0="00000000" w:usb1="00000000" w:usb2="00000017" w:usb3="00000000" w:csb0="001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PingFang SC Bold">
    <w:panose1 w:val="020B0600000000000000"/>
    <w:charset w:val="86"/>
    <w:family w:val="auto"/>
    <w:pitch w:val="default"/>
    <w:sig w:usb0="A00002FF" w:usb1="1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Calibri" w:hAnsi="Calibri" w:eastAsia="宋体" w:cs="Calibri"/>
        <w:color w:val="A6A6A6" w:themeColor="background1" w:themeShade="A6"/>
        <w:sz w:val="20"/>
        <w:szCs w:val="24"/>
      </w:rPr>
    </w:pPr>
    <w:r>
      <w:rPr>
        <w:rFonts w:hint="eastAsia" w:eastAsia="宋体"/>
        <w:sz w:val="20"/>
        <w:szCs w:val="24"/>
      </w:rPr>
      <w:t xml:space="preserve">电子发烧友 </w:t>
    </w:r>
    <w:r>
      <w:rPr>
        <w:rFonts w:ascii="Calibri" w:hAnsi="Calibri" w:eastAsia="宋体" w:cs="Calibri"/>
        <w:sz w:val="20"/>
        <w:szCs w:val="24"/>
      </w:rPr>
      <w:t>www.elecfans.com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Calibri" w:hAnsi="Calibri" w:cs="Calibri"/>
      </w:rPr>
    </w:pPr>
    <w:r>
      <w:rPr>
        <w:rFonts w:ascii="Calibri" w:hAnsi="Calibri" w:cs="Calibri"/>
      </w:rPr>
      <w:t xml:space="preserve"> </w:t>
    </w:r>
    <w:r>
      <w:rPr>
        <w:rFonts w:ascii="Calibri" w:hAnsi="Calibri" w:cs="Calibri"/>
      </w:rPr>
      <w:pict>
        <v:shape id="_x0000_s1025" o:spid="_x0000_s1025" o:spt="75" type="#_x0000_t75" style="position:absolute;left:0pt;margin-left:416.15pt;margin-top:-71.95pt;height:55.1pt;width:54pt;mso-position-horizontal-relative:margin;mso-position-vertical-relative:margin;mso-wrap-distance-bottom:0pt;mso-wrap-distance-left:9pt;mso-wrap-distance-right:9pt;mso-wrap-distance-top:0pt;z-index:251659264;mso-width-relative:page;mso-height-relative:page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square"/>
        </v:shape>
        <o:OLEObject Type="Embed" ProgID="Photoshop.Image.13" ShapeID="_x0000_s1025" DrawAspect="Content" ObjectID="_1468075725" r:id="rId1">
          <o:LockedField>false</o:LockedField>
        </o:OLEObj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537BC"/>
    <w:multiLevelType w:val="multilevel"/>
    <w:tmpl w:val="029537B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6D2BF575"/>
    <w:multiLevelType w:val="singleLevel"/>
    <w:tmpl w:val="6D2BF575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1MTkxMTNmMTE1NDEwNjU4MmY4NDk2MGUwZThkZjQifQ=="/>
  </w:docVars>
  <w:rsids>
    <w:rsidRoot w:val="009302EA"/>
    <w:rsid w:val="00237483"/>
    <w:rsid w:val="00266887"/>
    <w:rsid w:val="009302EA"/>
    <w:rsid w:val="009F2E59"/>
    <w:rsid w:val="00B23E10"/>
    <w:rsid w:val="00E04C5D"/>
    <w:rsid w:val="01096AE2"/>
    <w:rsid w:val="090A1B67"/>
    <w:rsid w:val="130D77CB"/>
    <w:rsid w:val="237E51CE"/>
    <w:rsid w:val="29E745BF"/>
    <w:rsid w:val="2C2D435F"/>
    <w:rsid w:val="6305166C"/>
    <w:rsid w:val="7B9E6FB9"/>
    <w:rsid w:val="7EA5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eastAsia="华文宋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页脚字符"/>
    <w:basedOn w:val="6"/>
    <w:link w:val="3"/>
    <w:qFormat/>
    <w:uiPriority w:val="99"/>
    <w:rPr>
      <w:sz w:val="18"/>
      <w:szCs w:val="22"/>
    </w:rPr>
  </w:style>
  <w:style w:type="character" w:customStyle="1" w:styleId="8">
    <w:name w:val="页眉字符"/>
    <w:basedOn w:val="6"/>
    <w:link w:val="4"/>
    <w:qFormat/>
    <w:uiPriority w:val="99"/>
    <w:rPr>
      <w:sz w:val="18"/>
      <w:szCs w:val="22"/>
    </w:rPr>
  </w:style>
  <w:style w:type="character" w:customStyle="1" w:styleId="9">
    <w:name w:val="标题 3字符"/>
    <w:basedOn w:val="6"/>
    <w:link w:val="2"/>
    <w:qFormat/>
    <w:uiPriority w:val="9"/>
    <w:rPr>
      <w:rFonts w:eastAsia="华文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366</Characters>
  <Lines>3</Lines>
  <Paragraphs>1</Paragraphs>
  <TotalTime>10</TotalTime>
  <ScaleCrop>false</ScaleCrop>
  <LinksUpToDate>false</LinksUpToDate>
  <CharactersWithSpaces>393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2019-08-01T05:47:00Z</dcterms:created>
  <dc:creator>kitty huang</dc:creator>
  <cp:lastModifiedBy>Edie </cp:lastModifiedBy>
  <dcterms:modified xsi:type="dcterms:W3CDTF">2022-12-22T06:41:54Z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EEABC7C4D02849958554B707C5BB7556</vt:lpwstr>
  </property>
</Properties>
</file>